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45A" w:rsidRPr="00153825" w:rsidRDefault="00D9245A" w:rsidP="00D9245A">
      <w:pPr>
        <w:pStyle w:val="Title"/>
        <w:rPr>
          <w:sz w:val="32"/>
          <w:szCs w:val="32"/>
        </w:rPr>
      </w:pPr>
      <w:bookmarkStart w:id="0" w:name="_GoBack"/>
      <w:bookmarkEnd w:id="0"/>
      <w:r w:rsidRPr="00153825">
        <w:rPr>
          <w:sz w:val="32"/>
          <w:szCs w:val="32"/>
        </w:rPr>
        <w:t>Request for Blanket In-State Travel Approval</w:t>
      </w:r>
    </w:p>
    <w:p w:rsidR="00D9245A" w:rsidRPr="00153825" w:rsidRDefault="00D9245A" w:rsidP="00D9245A">
      <w:pPr>
        <w:pStyle w:val="Title"/>
        <w:rPr>
          <w:sz w:val="32"/>
          <w:szCs w:val="32"/>
        </w:rPr>
      </w:pPr>
      <w:r w:rsidRPr="00153825">
        <w:rPr>
          <w:sz w:val="32"/>
          <w:szCs w:val="32"/>
        </w:rPr>
        <w:t>Florida Department of Citrus</w:t>
      </w:r>
    </w:p>
    <w:p w:rsidR="00D9245A" w:rsidRPr="00153825" w:rsidRDefault="00D9245A" w:rsidP="00D9245A">
      <w:pPr>
        <w:pStyle w:val="Title"/>
        <w:rPr>
          <w:sz w:val="32"/>
          <w:szCs w:val="32"/>
        </w:rPr>
      </w:pPr>
      <w:r w:rsidRPr="00153825">
        <w:rPr>
          <w:sz w:val="32"/>
          <w:szCs w:val="32"/>
        </w:rPr>
        <w:t>Bartow, FL</w:t>
      </w:r>
    </w:p>
    <w:p w:rsidR="00D9245A" w:rsidRPr="00EF7EE6" w:rsidRDefault="00D9245A" w:rsidP="00D9245A">
      <w:pPr>
        <w:jc w:val="center"/>
        <w:rPr>
          <w:b/>
          <w:sz w:val="28"/>
          <w:szCs w:val="28"/>
        </w:rPr>
      </w:pPr>
    </w:p>
    <w:p w:rsidR="00D9245A" w:rsidRPr="0062591E" w:rsidRDefault="00D9245A" w:rsidP="00D9245A">
      <w:pPr>
        <w:rPr>
          <w:b/>
          <w:sz w:val="24"/>
          <w:szCs w:val="24"/>
        </w:rPr>
      </w:pPr>
      <w:r w:rsidRPr="0062591E">
        <w:rPr>
          <w:b/>
          <w:sz w:val="24"/>
          <w:szCs w:val="24"/>
        </w:rPr>
        <w:t xml:space="preserve">Name:  </w:t>
      </w:r>
      <w:r w:rsidRPr="0062591E">
        <w:rPr>
          <w:b/>
          <w:sz w:val="24"/>
          <w:szCs w:val="24"/>
          <w:u w:val="single"/>
        </w:rPr>
        <w:tab/>
      </w:r>
      <w:r w:rsidRPr="0062591E">
        <w:rPr>
          <w:b/>
          <w:sz w:val="24"/>
          <w:szCs w:val="24"/>
          <w:u w:val="single"/>
        </w:rPr>
        <w:tab/>
      </w:r>
      <w:r w:rsidRPr="0062591E">
        <w:rPr>
          <w:b/>
          <w:sz w:val="24"/>
          <w:szCs w:val="24"/>
          <w:u w:val="single"/>
        </w:rPr>
        <w:tab/>
      </w:r>
      <w:r w:rsidRPr="0062591E">
        <w:rPr>
          <w:b/>
          <w:sz w:val="24"/>
          <w:szCs w:val="24"/>
          <w:u w:val="single"/>
        </w:rPr>
        <w:tab/>
      </w:r>
      <w:r w:rsidRPr="0062591E">
        <w:rPr>
          <w:b/>
          <w:sz w:val="24"/>
          <w:szCs w:val="24"/>
          <w:u w:val="single"/>
        </w:rPr>
        <w:tab/>
      </w:r>
      <w:r w:rsidRPr="0062591E">
        <w:rPr>
          <w:b/>
          <w:sz w:val="24"/>
          <w:szCs w:val="24"/>
          <w:u w:val="single"/>
        </w:rPr>
        <w:tab/>
      </w:r>
      <w:r w:rsidRPr="0062591E">
        <w:rPr>
          <w:b/>
          <w:sz w:val="24"/>
          <w:szCs w:val="24"/>
          <w:u w:val="single"/>
        </w:rPr>
        <w:tab/>
        <w:t xml:space="preserve">  </w:t>
      </w:r>
      <w:r w:rsidRPr="0062591E">
        <w:rPr>
          <w:b/>
          <w:sz w:val="24"/>
          <w:szCs w:val="24"/>
        </w:rPr>
        <w:t xml:space="preserve">   </w:t>
      </w:r>
    </w:p>
    <w:p w:rsidR="00D9245A" w:rsidRPr="0062591E" w:rsidRDefault="00D9245A" w:rsidP="00D9245A">
      <w:pPr>
        <w:rPr>
          <w:b/>
          <w:sz w:val="24"/>
          <w:szCs w:val="24"/>
        </w:rPr>
      </w:pPr>
      <w:r w:rsidRPr="0062591E">
        <w:rPr>
          <w:b/>
          <w:sz w:val="24"/>
          <w:szCs w:val="24"/>
        </w:rPr>
        <w:t xml:space="preserve">Title: </w:t>
      </w:r>
      <w:r w:rsidRPr="0062591E">
        <w:rPr>
          <w:b/>
          <w:sz w:val="24"/>
          <w:szCs w:val="24"/>
          <w:u w:val="single"/>
        </w:rPr>
        <w:tab/>
      </w:r>
      <w:r w:rsidRPr="0062591E">
        <w:rPr>
          <w:b/>
          <w:sz w:val="24"/>
          <w:szCs w:val="24"/>
          <w:u w:val="single"/>
        </w:rPr>
        <w:tab/>
      </w:r>
      <w:r w:rsidRPr="0062591E">
        <w:rPr>
          <w:b/>
          <w:sz w:val="24"/>
          <w:szCs w:val="24"/>
          <w:u w:val="single"/>
        </w:rPr>
        <w:tab/>
      </w:r>
      <w:r w:rsidRPr="0062591E">
        <w:rPr>
          <w:b/>
          <w:sz w:val="24"/>
          <w:szCs w:val="24"/>
          <w:u w:val="single"/>
        </w:rPr>
        <w:tab/>
      </w:r>
      <w:r w:rsidRPr="0062591E">
        <w:rPr>
          <w:b/>
          <w:sz w:val="24"/>
          <w:szCs w:val="24"/>
          <w:u w:val="single"/>
        </w:rPr>
        <w:tab/>
      </w:r>
      <w:r w:rsidRPr="0062591E">
        <w:rPr>
          <w:b/>
          <w:sz w:val="24"/>
          <w:szCs w:val="24"/>
          <w:u w:val="single"/>
        </w:rPr>
        <w:tab/>
      </w:r>
      <w:r w:rsidRPr="0062591E">
        <w:rPr>
          <w:b/>
          <w:sz w:val="24"/>
          <w:szCs w:val="24"/>
          <w:u w:val="single"/>
        </w:rPr>
        <w:tab/>
      </w:r>
      <w:r w:rsidRPr="0062591E">
        <w:rPr>
          <w:b/>
          <w:sz w:val="24"/>
          <w:szCs w:val="24"/>
          <w:u w:val="single"/>
        </w:rPr>
        <w:tab/>
        <w:t xml:space="preserve">  </w:t>
      </w:r>
      <w:r w:rsidRPr="0062591E">
        <w:rPr>
          <w:b/>
          <w:sz w:val="24"/>
          <w:szCs w:val="24"/>
        </w:rPr>
        <w:t xml:space="preserve">  </w:t>
      </w:r>
    </w:p>
    <w:p w:rsidR="00D9245A" w:rsidRPr="00D9245A" w:rsidRDefault="00D9245A" w:rsidP="00D9245A">
      <w:r w:rsidRPr="0062591E">
        <w:rPr>
          <w:b/>
          <w:sz w:val="24"/>
          <w:szCs w:val="24"/>
        </w:rPr>
        <w:t xml:space="preserve">Department: </w:t>
      </w:r>
      <w:r w:rsidRPr="0062591E">
        <w:rPr>
          <w:b/>
          <w:sz w:val="24"/>
          <w:szCs w:val="24"/>
          <w:u w:val="single"/>
        </w:rPr>
        <w:tab/>
      </w:r>
      <w:r w:rsidRPr="0062591E">
        <w:rPr>
          <w:b/>
          <w:sz w:val="24"/>
          <w:szCs w:val="24"/>
          <w:u w:val="single"/>
        </w:rPr>
        <w:tab/>
      </w:r>
      <w:r w:rsidRPr="0062591E">
        <w:rPr>
          <w:b/>
          <w:sz w:val="24"/>
          <w:szCs w:val="24"/>
          <w:u w:val="single"/>
        </w:rPr>
        <w:tab/>
      </w:r>
      <w:r w:rsidRPr="0062591E">
        <w:rPr>
          <w:b/>
          <w:sz w:val="24"/>
          <w:szCs w:val="24"/>
          <w:u w:val="single"/>
        </w:rPr>
        <w:tab/>
      </w:r>
      <w:r w:rsidRPr="0062591E">
        <w:rPr>
          <w:b/>
          <w:sz w:val="24"/>
          <w:szCs w:val="24"/>
          <w:u w:val="single"/>
        </w:rPr>
        <w:tab/>
      </w:r>
      <w:r w:rsidRPr="0062591E">
        <w:rPr>
          <w:b/>
          <w:sz w:val="24"/>
          <w:szCs w:val="24"/>
          <w:u w:val="single"/>
        </w:rPr>
        <w:tab/>
      </w:r>
      <w:r w:rsidR="0092515B" w:rsidRPr="0062591E">
        <w:rPr>
          <w:b/>
          <w:sz w:val="24"/>
          <w:szCs w:val="24"/>
          <w:u w:val="single"/>
        </w:rPr>
        <w:tab/>
      </w:r>
      <w:r w:rsidRPr="0062591E">
        <w:rPr>
          <w:b/>
        </w:rPr>
        <w:tab/>
      </w:r>
      <w:r w:rsidRPr="0062591E">
        <w:rPr>
          <w:b/>
        </w:rPr>
        <w:tab/>
      </w:r>
      <w:r w:rsidRPr="00D9245A">
        <w:tab/>
      </w:r>
      <w:r w:rsidRPr="00D9245A">
        <w:tab/>
        <w:t xml:space="preserve">  </w:t>
      </w:r>
    </w:p>
    <w:p w:rsidR="00D9245A" w:rsidRPr="00D9245A" w:rsidRDefault="00D9245A" w:rsidP="0062591E">
      <w:pPr>
        <w:spacing w:after="120" w:line="240" w:lineRule="auto"/>
        <w:jc w:val="center"/>
      </w:pPr>
    </w:p>
    <w:p w:rsidR="00D9245A" w:rsidRDefault="00D9245A" w:rsidP="00D9245A">
      <w:r>
        <w:t>The above named requests authorization to travel within State of Florida for the period of time:</w:t>
      </w:r>
    </w:p>
    <w:p w:rsidR="00D9245A" w:rsidRPr="0062591E" w:rsidRDefault="00D9245A" w:rsidP="00D9245A">
      <w:pPr>
        <w:rPr>
          <w:b/>
          <w:sz w:val="24"/>
          <w:szCs w:val="24"/>
          <w:u w:val="single"/>
        </w:rPr>
      </w:pPr>
      <w:r w:rsidRPr="0062591E">
        <w:rPr>
          <w:b/>
          <w:sz w:val="24"/>
          <w:szCs w:val="24"/>
          <w:u w:val="single"/>
        </w:rPr>
        <w:tab/>
      </w:r>
      <w:r w:rsidRPr="0062591E">
        <w:rPr>
          <w:b/>
          <w:sz w:val="24"/>
          <w:szCs w:val="24"/>
          <w:u w:val="single"/>
        </w:rPr>
        <w:tab/>
      </w:r>
      <w:r w:rsidRPr="0062591E">
        <w:rPr>
          <w:b/>
          <w:sz w:val="24"/>
          <w:szCs w:val="24"/>
          <w:u w:val="single"/>
        </w:rPr>
        <w:tab/>
        <w:t xml:space="preserve">      </w:t>
      </w:r>
      <w:r w:rsidRPr="0062591E">
        <w:rPr>
          <w:b/>
          <w:sz w:val="24"/>
          <w:szCs w:val="24"/>
        </w:rPr>
        <w:t xml:space="preserve">          To </w:t>
      </w:r>
      <w:r w:rsidRPr="0062591E">
        <w:rPr>
          <w:b/>
          <w:sz w:val="24"/>
          <w:szCs w:val="24"/>
        </w:rPr>
        <w:tab/>
      </w:r>
      <w:r w:rsidRPr="0062591E">
        <w:rPr>
          <w:b/>
          <w:sz w:val="24"/>
          <w:szCs w:val="24"/>
        </w:rPr>
        <w:tab/>
      </w:r>
      <w:r w:rsidR="000258AD">
        <w:rPr>
          <w:b/>
          <w:sz w:val="24"/>
          <w:szCs w:val="24"/>
        </w:rPr>
        <w:tab/>
      </w:r>
      <w:r w:rsidRPr="0062591E">
        <w:rPr>
          <w:b/>
          <w:sz w:val="24"/>
          <w:szCs w:val="24"/>
          <w:u w:val="single"/>
        </w:rPr>
        <w:tab/>
        <w:t xml:space="preserve">   </w:t>
      </w:r>
      <w:r w:rsidRPr="0062591E">
        <w:rPr>
          <w:b/>
          <w:sz w:val="24"/>
          <w:szCs w:val="24"/>
          <w:u w:val="single"/>
        </w:rPr>
        <w:tab/>
      </w:r>
      <w:r w:rsidRPr="0062591E">
        <w:rPr>
          <w:b/>
          <w:sz w:val="24"/>
          <w:szCs w:val="24"/>
          <w:u w:val="single"/>
        </w:rPr>
        <w:tab/>
        <w:t xml:space="preserve">     </w:t>
      </w:r>
    </w:p>
    <w:p w:rsidR="00D9245A" w:rsidRDefault="00D9245A" w:rsidP="00D9245A">
      <w:r>
        <w:t xml:space="preserve">   </w:t>
      </w:r>
      <w:r w:rsidR="000258AD">
        <w:t xml:space="preserve">   </w:t>
      </w:r>
      <w:r>
        <w:t xml:space="preserve">Month/ Day / Year </w:t>
      </w:r>
      <w:r>
        <w:tab/>
      </w:r>
      <w:r>
        <w:tab/>
      </w:r>
      <w:r>
        <w:tab/>
      </w:r>
      <w:r>
        <w:tab/>
        <w:t xml:space="preserve"> </w:t>
      </w:r>
      <w:r w:rsidR="000258AD">
        <w:tab/>
        <w:t xml:space="preserve">     </w:t>
      </w:r>
      <w:r>
        <w:t>Month/ Day / Year</w:t>
      </w:r>
    </w:p>
    <w:p w:rsidR="0011661B" w:rsidRDefault="0011661B" w:rsidP="0011661B">
      <w:r>
        <w:t xml:space="preserve">This blanket approval authorizes the following expenditures in connection with routine, mission critical travel within the state of Florida:  mileage, parking and tolls; hotel and meals when overnight travel is required; and use of private vehicle.    </w:t>
      </w:r>
      <w:r w:rsidRPr="00EF7EE6">
        <w:rPr>
          <w:i/>
          <w:color w:val="FF0000"/>
        </w:rPr>
        <w:t xml:space="preserve">Insert </w:t>
      </w:r>
      <w:r>
        <w:rPr>
          <w:i/>
          <w:color w:val="FF0000"/>
        </w:rPr>
        <w:t>position specific limitations or inclusions here.</w:t>
      </w:r>
    </w:p>
    <w:p w:rsidR="00D9245A" w:rsidRDefault="00D9245A" w:rsidP="00D9245A">
      <w:r>
        <w:t xml:space="preserve">This travel has been determined to be critical to accomplish the Department’s mission to enhance the welfare of the Florida citrus grower.  Other methods to accomplish the specific purpose for this travel have been explored and it has been determined that this travel is necessary to carry out our mission.  </w:t>
      </w:r>
      <w:r w:rsidRPr="00EF7EE6">
        <w:rPr>
          <w:i/>
          <w:color w:val="FF0000"/>
        </w:rPr>
        <w:t xml:space="preserve">Insert </w:t>
      </w:r>
      <w:r>
        <w:rPr>
          <w:i/>
          <w:color w:val="FF0000"/>
        </w:rPr>
        <w:t>position specific justification</w:t>
      </w:r>
      <w:r w:rsidRPr="00EF7EE6">
        <w:rPr>
          <w:i/>
          <w:color w:val="FF0000"/>
        </w:rPr>
        <w:t xml:space="preserve"> here</w:t>
      </w:r>
      <w:r>
        <w:t>.</w:t>
      </w:r>
    </w:p>
    <w:p w:rsidR="0011661B" w:rsidRDefault="0011661B" w:rsidP="00D9245A">
      <w:r>
        <w:t xml:space="preserve">Estimated annual cost for travel covered by this blanket authorization:  </w:t>
      </w:r>
      <w:r w:rsidRPr="0062591E">
        <w:rPr>
          <w:b/>
          <w:sz w:val="24"/>
          <w:szCs w:val="24"/>
          <w:u w:val="single"/>
        </w:rPr>
        <w:tab/>
      </w:r>
      <w:r w:rsidRPr="0062591E">
        <w:rPr>
          <w:b/>
          <w:sz w:val="24"/>
          <w:szCs w:val="24"/>
          <w:u w:val="single"/>
        </w:rPr>
        <w:tab/>
      </w:r>
      <w:r w:rsidRPr="0062591E">
        <w:rPr>
          <w:b/>
          <w:sz w:val="24"/>
          <w:szCs w:val="24"/>
          <w:u w:val="single"/>
        </w:rPr>
        <w:tab/>
      </w:r>
      <w:r w:rsidRPr="0062591E">
        <w:rPr>
          <w:b/>
          <w:sz w:val="24"/>
          <w:szCs w:val="24"/>
          <w:u w:val="single"/>
        </w:rPr>
        <w:tab/>
        <w:t xml:space="preserve">            </w:t>
      </w:r>
    </w:p>
    <w:p w:rsidR="00D9245A" w:rsidRPr="00D12305" w:rsidRDefault="00D9245A" w:rsidP="00D12305">
      <w:r>
        <w:t xml:space="preserve">I understand that </w:t>
      </w:r>
      <w:r w:rsidR="00A17927">
        <w:t xml:space="preserve">a “Request for Travel Approval” must be completed and pre-approved </w:t>
      </w:r>
      <w:r>
        <w:t xml:space="preserve">for out-of-state travel, foreign travel, or when the trip involves attendance at a conference, convention, seminar, or training event. </w:t>
      </w:r>
    </w:p>
    <w:p w:rsidR="00D9245A" w:rsidRDefault="00D9245A" w:rsidP="00D9245A">
      <w:pPr>
        <w:rPr>
          <w:u w:val="single"/>
        </w:rPr>
      </w:pPr>
      <w:r>
        <w:t>Signature of Applicant</w:t>
      </w:r>
      <w:r>
        <w:rPr>
          <w:u w:val="single"/>
        </w:rPr>
        <w:tab/>
      </w:r>
      <w:r>
        <w:rPr>
          <w:u w:val="single"/>
        </w:rPr>
        <w:tab/>
      </w:r>
      <w:r>
        <w:rPr>
          <w:u w:val="single"/>
        </w:rPr>
        <w:tab/>
      </w:r>
      <w:r>
        <w:rPr>
          <w:u w:val="single"/>
        </w:rPr>
        <w:tab/>
      </w:r>
      <w:r>
        <w:rPr>
          <w:u w:val="single"/>
        </w:rPr>
        <w:tab/>
      </w:r>
      <w:r>
        <w:rPr>
          <w:u w:val="single"/>
        </w:rPr>
        <w:tab/>
      </w:r>
      <w:r>
        <w:rPr>
          <w:u w:val="single"/>
        </w:rPr>
        <w:tab/>
      </w:r>
      <w:r>
        <w:t xml:space="preserve">   Date</w:t>
      </w:r>
      <w:r>
        <w:rPr>
          <w:u w:val="single"/>
        </w:rPr>
        <w:tab/>
      </w:r>
      <w:r>
        <w:rPr>
          <w:u w:val="single"/>
        </w:rPr>
        <w:tab/>
      </w:r>
      <w:r>
        <w:rPr>
          <w:u w:val="single"/>
        </w:rPr>
        <w:tab/>
      </w:r>
    </w:p>
    <w:p w:rsidR="00D9245A" w:rsidRDefault="00D9245A" w:rsidP="00D9245A">
      <w:pPr>
        <w:pStyle w:val="Heading4"/>
        <w:pBdr>
          <w:top w:val="single" w:sz="12" w:space="0" w:color="auto"/>
        </w:pBdr>
        <w:rPr>
          <w:sz w:val="24"/>
          <w:u w:val="single"/>
        </w:rPr>
      </w:pPr>
      <w:r>
        <w:rPr>
          <w:sz w:val="24"/>
        </w:rPr>
        <w:t>Approval</w:t>
      </w:r>
    </w:p>
    <w:p w:rsidR="00D9245A" w:rsidRDefault="00D9245A" w:rsidP="00D9245A">
      <w:pPr>
        <w:pBdr>
          <w:top w:val="single" w:sz="12" w:space="0" w:color="auto"/>
        </w:pBdr>
        <w:rPr>
          <w:u w:val="single"/>
        </w:rPr>
      </w:pPr>
    </w:p>
    <w:p w:rsidR="00D9245A" w:rsidRDefault="00D9245A" w:rsidP="00D9245A">
      <w:pPr>
        <w:pBdr>
          <w:top w:val="single" w:sz="12" w:space="0" w:color="auto"/>
        </w:pBdr>
        <w:rPr>
          <w:u w:val="single"/>
        </w:rPr>
      </w:pPr>
      <w:r>
        <w:t>Applicant’s Supervisor</w:t>
      </w:r>
      <w:r>
        <w:rPr>
          <w:u w:val="single"/>
        </w:rPr>
        <w:tab/>
      </w:r>
      <w:r>
        <w:rPr>
          <w:u w:val="single"/>
        </w:rPr>
        <w:tab/>
      </w:r>
      <w:r>
        <w:rPr>
          <w:u w:val="single"/>
        </w:rPr>
        <w:tab/>
      </w:r>
      <w:r>
        <w:rPr>
          <w:u w:val="single"/>
        </w:rPr>
        <w:tab/>
      </w:r>
      <w:r>
        <w:rPr>
          <w:u w:val="single"/>
        </w:rPr>
        <w:tab/>
      </w:r>
      <w:r>
        <w:rPr>
          <w:u w:val="single"/>
        </w:rPr>
        <w:tab/>
      </w:r>
      <w:r>
        <w:rPr>
          <w:u w:val="single"/>
        </w:rPr>
        <w:tab/>
      </w:r>
      <w:r>
        <w:t xml:space="preserve">   Date</w:t>
      </w:r>
      <w:r>
        <w:rPr>
          <w:u w:val="single"/>
        </w:rPr>
        <w:tab/>
      </w:r>
      <w:r>
        <w:rPr>
          <w:u w:val="single"/>
        </w:rPr>
        <w:tab/>
      </w:r>
      <w:r>
        <w:rPr>
          <w:u w:val="single"/>
        </w:rPr>
        <w:tab/>
        <w:t xml:space="preserve"> </w:t>
      </w:r>
    </w:p>
    <w:p w:rsidR="00D9245A" w:rsidRPr="00EF7EE6" w:rsidRDefault="00D9245A" w:rsidP="00D9245A">
      <w:pPr>
        <w:pBdr>
          <w:top w:val="single" w:sz="12" w:space="0" w:color="auto"/>
        </w:pBdr>
        <w:rPr>
          <w:sz w:val="32"/>
        </w:rPr>
      </w:pPr>
      <w:r w:rsidRPr="00EF7EE6">
        <w:t xml:space="preserve">Business Unit Manager   </w:t>
      </w:r>
      <w:r w:rsidR="0011661B">
        <w:rPr>
          <w:u w:val="single"/>
        </w:rPr>
        <w:tab/>
      </w:r>
      <w:r w:rsidR="0011661B">
        <w:rPr>
          <w:u w:val="single"/>
        </w:rPr>
        <w:tab/>
      </w:r>
      <w:r w:rsidR="0011661B">
        <w:rPr>
          <w:u w:val="single"/>
        </w:rPr>
        <w:tab/>
      </w:r>
      <w:r w:rsidR="0011661B">
        <w:rPr>
          <w:u w:val="single"/>
        </w:rPr>
        <w:tab/>
      </w:r>
      <w:r w:rsidR="0011661B">
        <w:rPr>
          <w:u w:val="single"/>
        </w:rPr>
        <w:tab/>
      </w:r>
      <w:r w:rsidR="0011661B">
        <w:rPr>
          <w:u w:val="single"/>
        </w:rPr>
        <w:tab/>
      </w:r>
      <w:r>
        <w:t xml:space="preserve">   Date</w:t>
      </w:r>
      <w:r w:rsidR="0011661B">
        <w:rPr>
          <w:u w:val="single"/>
        </w:rPr>
        <w:tab/>
      </w:r>
      <w:r w:rsidR="0011661B">
        <w:rPr>
          <w:u w:val="single"/>
        </w:rPr>
        <w:tab/>
      </w:r>
      <w:r w:rsidR="0011661B">
        <w:rPr>
          <w:u w:val="single"/>
        </w:rPr>
        <w:tab/>
      </w:r>
      <w:r w:rsidRPr="00EF7EE6">
        <w:t xml:space="preserve">         </w:t>
      </w:r>
    </w:p>
    <w:p w:rsidR="00D12305" w:rsidRDefault="00D9245A" w:rsidP="00D9245A">
      <w:pPr>
        <w:rPr>
          <w:u w:val="single"/>
        </w:rPr>
      </w:pPr>
      <w:r>
        <w:t>Executive Director</w:t>
      </w:r>
      <w:r>
        <w:rPr>
          <w:u w:val="single"/>
        </w:rPr>
        <w:tab/>
      </w:r>
      <w:r>
        <w:rPr>
          <w:u w:val="single"/>
        </w:rPr>
        <w:tab/>
      </w:r>
      <w:r>
        <w:rPr>
          <w:u w:val="single"/>
        </w:rPr>
        <w:tab/>
      </w:r>
      <w:r>
        <w:rPr>
          <w:u w:val="single"/>
        </w:rPr>
        <w:tab/>
      </w:r>
      <w:r>
        <w:rPr>
          <w:u w:val="single"/>
        </w:rPr>
        <w:tab/>
      </w:r>
      <w:r>
        <w:rPr>
          <w:u w:val="single"/>
        </w:rPr>
        <w:tab/>
      </w:r>
      <w:r>
        <w:rPr>
          <w:u w:val="single"/>
        </w:rPr>
        <w:tab/>
      </w:r>
      <w:r>
        <w:t xml:space="preserve">   Date</w:t>
      </w:r>
      <w:r>
        <w:rPr>
          <w:u w:val="single"/>
        </w:rPr>
        <w:tab/>
      </w:r>
      <w:r>
        <w:rPr>
          <w:u w:val="single"/>
        </w:rPr>
        <w:tab/>
      </w:r>
      <w:r>
        <w:rPr>
          <w:u w:val="single"/>
        </w:rPr>
        <w:tab/>
      </w:r>
    </w:p>
    <w:p w:rsidR="00D12305" w:rsidRPr="00D12305" w:rsidRDefault="00022BF7" w:rsidP="00D9245A">
      <w:r>
        <w:t>Comptroller Review</w:t>
      </w:r>
      <w:r w:rsidR="00D12305">
        <w:t xml:space="preserve"> for Policy &amp; Budget </w:t>
      </w:r>
      <w:r w:rsidR="00D12305">
        <w:rPr>
          <w:u w:val="single"/>
        </w:rPr>
        <w:tab/>
      </w:r>
      <w:r w:rsidR="00D12305">
        <w:rPr>
          <w:u w:val="single"/>
        </w:rPr>
        <w:tab/>
      </w:r>
      <w:r w:rsidR="00D12305">
        <w:rPr>
          <w:u w:val="single"/>
        </w:rPr>
        <w:tab/>
      </w:r>
      <w:r w:rsidR="00D12305">
        <w:rPr>
          <w:u w:val="single"/>
        </w:rPr>
        <w:tab/>
      </w:r>
      <w:r w:rsidR="00D12305">
        <w:rPr>
          <w:u w:val="single"/>
        </w:rPr>
        <w:tab/>
      </w:r>
      <w:r w:rsidR="00D12305">
        <w:rPr>
          <w:u w:val="single"/>
        </w:rPr>
        <w:tab/>
        <w:t xml:space="preserve">   </w:t>
      </w:r>
      <w:r w:rsidR="00D12305">
        <w:rPr>
          <w:u w:val="single"/>
        </w:rPr>
        <w:tab/>
      </w:r>
      <w:r w:rsidR="00D12305">
        <w:rPr>
          <w:u w:val="single"/>
        </w:rPr>
        <w:tab/>
      </w:r>
    </w:p>
    <w:p w:rsidR="00D12305" w:rsidRDefault="00D12305" w:rsidP="00D9245A"/>
    <w:p w:rsidR="00844575" w:rsidRPr="00844575" w:rsidRDefault="00844575" w:rsidP="00844575">
      <w:pPr>
        <w:pStyle w:val="NormalWeb"/>
        <w:jc w:val="both"/>
        <w:rPr>
          <w:b/>
        </w:rPr>
      </w:pPr>
      <w:r w:rsidRPr="00844575">
        <w:rPr>
          <w:b/>
        </w:rPr>
        <w:t>Blanket Travel Q&amp;A</w:t>
      </w:r>
    </w:p>
    <w:p w:rsidR="00844575" w:rsidRPr="00E74AE3" w:rsidRDefault="00844575" w:rsidP="00844575">
      <w:pPr>
        <w:rPr>
          <w:b/>
        </w:rPr>
      </w:pPr>
      <w:r w:rsidRPr="00E74AE3">
        <w:rPr>
          <w:b/>
        </w:rPr>
        <w:t>When may a blanket travel authorization be used?</w:t>
      </w:r>
    </w:p>
    <w:p w:rsidR="00844575" w:rsidRDefault="00844575" w:rsidP="00844575">
      <w:pPr>
        <w:pStyle w:val="NormalWeb"/>
        <w:jc w:val="both"/>
      </w:pPr>
      <w:r>
        <w:t>Employees may be granted a blanket travel authorization for travel that is either (1) on a routine and repeating basis that is frequent in occurrence and generally for similar activities that make it impracticable to obtain specific trip approvals, or (2) in response to emergency situations or immediate and time sensitive duties that make it impracticable to plan travel times</w:t>
      </w:r>
      <w:r w:rsidRPr="001C0000">
        <w:t>.</w:t>
      </w:r>
      <w:r>
        <w:t xml:space="preserve">  </w:t>
      </w:r>
    </w:p>
    <w:p w:rsidR="00844575" w:rsidRDefault="00844575" w:rsidP="00844575">
      <w:pPr>
        <w:pStyle w:val="NormalWeb"/>
        <w:jc w:val="both"/>
        <w:rPr>
          <w:rFonts w:asciiTheme="minorHAnsi" w:hAnsiTheme="minorHAnsi" w:cstheme="minorHAnsi"/>
          <w:b/>
          <w:sz w:val="22"/>
          <w:szCs w:val="22"/>
        </w:rPr>
      </w:pPr>
      <w:r w:rsidRPr="00844575">
        <w:rPr>
          <w:rFonts w:asciiTheme="minorHAnsi" w:hAnsiTheme="minorHAnsi" w:cstheme="minorHAnsi"/>
          <w:b/>
          <w:sz w:val="22"/>
          <w:szCs w:val="22"/>
        </w:rPr>
        <w:t xml:space="preserve">What travel is NOT covered by a blanket travel authorization? </w:t>
      </w:r>
    </w:p>
    <w:p w:rsidR="00844575" w:rsidRPr="00A2630C" w:rsidRDefault="00844575" w:rsidP="00844575">
      <w:pPr>
        <w:pStyle w:val="NormalWeb"/>
        <w:jc w:val="both"/>
      </w:pPr>
      <w:r w:rsidRPr="00A2630C">
        <w:t>Out-of-state travel, foreign travel, and travel to a conference, convention, or training event is not covered by the blanket authorization.  These type</w:t>
      </w:r>
      <w:r w:rsidR="00A2630C" w:rsidRPr="00A2630C">
        <w:t>s</w:t>
      </w:r>
      <w:r w:rsidRPr="00A2630C">
        <w:t xml:space="preserve"> of travel MUST be approved in advance on the FODC’s “Request for Travel Approval” form.  </w:t>
      </w:r>
      <w:proofErr w:type="gramStart"/>
      <w:r w:rsidRPr="00A2630C">
        <w:t>For training related the travel, the State of Florida’s “</w:t>
      </w:r>
      <w:r w:rsidR="00A2630C" w:rsidRPr="00A2630C">
        <w:t>Authorization to Incur Travel Expense (green form) must also accompany the request.</w:t>
      </w:r>
      <w:proofErr w:type="gramEnd"/>
    </w:p>
    <w:p w:rsidR="00844575" w:rsidRPr="00E74AE3" w:rsidRDefault="00844575" w:rsidP="00844575">
      <w:pPr>
        <w:rPr>
          <w:b/>
        </w:rPr>
      </w:pPr>
      <w:r w:rsidRPr="00E74AE3">
        <w:rPr>
          <w:b/>
        </w:rPr>
        <w:t>What are the documentation requirements for a blanket travel authorization?</w:t>
      </w:r>
    </w:p>
    <w:p w:rsidR="00844575" w:rsidRPr="00A2630C" w:rsidRDefault="00844575" w:rsidP="00844575">
      <w:pPr>
        <w:pStyle w:val="NormalWeb"/>
        <w:jc w:val="both"/>
      </w:pPr>
      <w:r>
        <w:t>A blanket travel a</w:t>
      </w:r>
      <w:r w:rsidRPr="001C0000">
        <w:rPr>
          <w:iCs/>
        </w:rPr>
        <w:t xml:space="preserve">uthorization must (1) be documented in writing, (2) include a description/purpose </w:t>
      </w:r>
      <w:r>
        <w:rPr>
          <w:iCs/>
        </w:rPr>
        <w:t xml:space="preserve">and specified travel period </w:t>
      </w:r>
      <w:r w:rsidRPr="001C0000">
        <w:rPr>
          <w:iCs/>
        </w:rPr>
        <w:t xml:space="preserve">for the subject travel, (3) include specific authorizations </w:t>
      </w:r>
      <w:r>
        <w:rPr>
          <w:iCs/>
        </w:rPr>
        <w:t xml:space="preserve">as would be </w:t>
      </w:r>
      <w:r w:rsidRPr="001C0000">
        <w:rPr>
          <w:iCs/>
        </w:rPr>
        <w:t xml:space="preserve">required by </w:t>
      </w:r>
      <w:r w:rsidR="00A2630C">
        <w:rPr>
          <w:iCs/>
        </w:rPr>
        <w:t>Florida Statutes</w:t>
      </w:r>
      <w:r w:rsidRPr="001C0000">
        <w:rPr>
          <w:iCs/>
        </w:rPr>
        <w:t>,</w:t>
      </w:r>
      <w:r w:rsidR="00A2630C">
        <w:rPr>
          <w:iCs/>
        </w:rPr>
        <w:t xml:space="preserve"> FAC, and Agency addressed memorandums, (4) include a statement describing how the travel is critical to the agency’s mission, </w:t>
      </w:r>
      <w:r w:rsidRPr="001C0000">
        <w:rPr>
          <w:iCs/>
        </w:rPr>
        <w:t>and (</w:t>
      </w:r>
      <w:r w:rsidR="00A2630C">
        <w:rPr>
          <w:iCs/>
        </w:rPr>
        <w:t>5</w:t>
      </w:r>
      <w:r w:rsidRPr="001C0000">
        <w:rPr>
          <w:iCs/>
        </w:rPr>
        <w:t xml:space="preserve">) be approved by the appropriate </w:t>
      </w:r>
      <w:r w:rsidR="00A2630C">
        <w:rPr>
          <w:iCs/>
        </w:rPr>
        <w:t>manager and executive director</w:t>
      </w:r>
      <w:r w:rsidRPr="001C0000">
        <w:rPr>
          <w:iCs/>
        </w:rPr>
        <w:t xml:space="preserve"> prior to travel beginning.  </w:t>
      </w:r>
      <w:r>
        <w:rPr>
          <w:iCs/>
        </w:rPr>
        <w:t>A b</w:t>
      </w:r>
      <w:r w:rsidRPr="001C0000">
        <w:rPr>
          <w:iCs/>
        </w:rPr>
        <w:t xml:space="preserve">lanket travel authorization may not exceed a period of one year (as long as the employee remains in the related position requiring such travel and there are no interim travel restrictions.) </w:t>
      </w:r>
      <w:r>
        <w:rPr>
          <w:iCs/>
        </w:rPr>
        <w:t xml:space="preserve"> The blanket travel authorization granted by the departments should be documented via e-mail, letter, an internal department form, or by using the Blanket Travel Authorization Form (AP101) on the Controller’s Office website.  </w:t>
      </w:r>
      <w:r w:rsidRPr="001C0000">
        <w:rPr>
          <w:iCs/>
        </w:rPr>
        <w:t xml:space="preserve">It is the department’s responsibility to ensure that </w:t>
      </w:r>
      <w:r>
        <w:rPr>
          <w:iCs/>
        </w:rPr>
        <w:t xml:space="preserve">all </w:t>
      </w:r>
      <w:r w:rsidRPr="001C0000">
        <w:rPr>
          <w:iCs/>
        </w:rPr>
        <w:t xml:space="preserve">blanket </w:t>
      </w:r>
      <w:r>
        <w:rPr>
          <w:iCs/>
        </w:rPr>
        <w:t xml:space="preserve">travel </w:t>
      </w:r>
      <w:r w:rsidRPr="001C0000">
        <w:rPr>
          <w:iCs/>
        </w:rPr>
        <w:t xml:space="preserve">authorizations </w:t>
      </w:r>
      <w:r>
        <w:rPr>
          <w:iCs/>
        </w:rPr>
        <w:t xml:space="preserve">approved </w:t>
      </w:r>
      <w:r w:rsidRPr="001C0000">
        <w:rPr>
          <w:iCs/>
        </w:rPr>
        <w:t>are complete and maintained for audit purposes</w:t>
      </w:r>
      <w:r>
        <w:rPr>
          <w:i/>
          <w:iCs/>
        </w:rPr>
        <w:t>.</w:t>
      </w:r>
      <w:r w:rsidR="00A2630C">
        <w:rPr>
          <w:iCs/>
        </w:rPr>
        <w:t xml:space="preserve"> A copy of the signed authorization will be on file in Accounting (or HR).</w:t>
      </w:r>
    </w:p>
    <w:p w:rsidR="005955AB" w:rsidRDefault="005955AB"/>
    <w:sectPr w:rsidR="005955AB" w:rsidSect="00022BF7">
      <w:footerReference w:type="default" r:id="rId7"/>
      <w:pgSz w:w="12240" w:h="15840"/>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305" w:rsidRDefault="00D12305" w:rsidP="00D12305">
      <w:pPr>
        <w:spacing w:after="0" w:line="240" w:lineRule="auto"/>
      </w:pPr>
      <w:r>
        <w:separator/>
      </w:r>
    </w:p>
  </w:endnote>
  <w:endnote w:type="continuationSeparator" w:id="0">
    <w:p w:rsidR="00D12305" w:rsidRDefault="00D12305" w:rsidP="00D12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305" w:rsidRDefault="00D12305">
    <w:pPr>
      <w:pStyle w:val="Footer"/>
    </w:pPr>
    <w:r>
      <w:tab/>
    </w:r>
    <w:r>
      <w:tab/>
      <w:t>DOC-AA-13-BAM</w:t>
    </w:r>
  </w:p>
  <w:p w:rsidR="00D12305" w:rsidRDefault="00D12305">
    <w:pPr>
      <w:pStyle w:val="Footer"/>
    </w:pPr>
    <w:r>
      <w:tab/>
    </w:r>
    <w:r>
      <w:tab/>
      <w:t>02-2013</w:t>
    </w:r>
  </w:p>
  <w:p w:rsidR="00D12305" w:rsidRDefault="00D123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305" w:rsidRDefault="00D12305" w:rsidP="00D12305">
      <w:pPr>
        <w:spacing w:after="0" w:line="240" w:lineRule="auto"/>
      </w:pPr>
      <w:r>
        <w:separator/>
      </w:r>
    </w:p>
  </w:footnote>
  <w:footnote w:type="continuationSeparator" w:id="0">
    <w:p w:rsidR="00D12305" w:rsidRDefault="00D12305" w:rsidP="00D123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45A"/>
    <w:rsid w:val="00022BF7"/>
    <w:rsid w:val="000258AD"/>
    <w:rsid w:val="0011661B"/>
    <w:rsid w:val="005955AB"/>
    <w:rsid w:val="0062591E"/>
    <w:rsid w:val="007B5BDD"/>
    <w:rsid w:val="00844575"/>
    <w:rsid w:val="0092515B"/>
    <w:rsid w:val="00A17927"/>
    <w:rsid w:val="00A2630C"/>
    <w:rsid w:val="00D12305"/>
    <w:rsid w:val="00D92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45A"/>
  </w:style>
  <w:style w:type="paragraph" w:styleId="Heading4">
    <w:name w:val="heading 4"/>
    <w:basedOn w:val="Normal"/>
    <w:next w:val="Normal"/>
    <w:link w:val="Heading4Char"/>
    <w:qFormat/>
    <w:rsid w:val="00D9245A"/>
    <w:pPr>
      <w:keepNext/>
      <w:pBdr>
        <w:top w:val="single" w:sz="12" w:space="1" w:color="auto"/>
      </w:pBdr>
      <w:spacing w:after="0" w:line="240" w:lineRule="auto"/>
      <w:jc w:val="center"/>
      <w:outlineLvl w:val="3"/>
    </w:pPr>
    <w:rPr>
      <w:rFonts w:ascii="Times New Roman" w:eastAsia="Times New Roman" w:hAnsi="Times New Roman" w:cs="Times New Roman"/>
      <w:b/>
      <w:sz w:val="5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D9245A"/>
    <w:rPr>
      <w:rFonts w:ascii="Times New Roman" w:eastAsia="Times New Roman" w:hAnsi="Times New Roman" w:cs="Times New Roman"/>
      <w:b/>
      <w:sz w:val="52"/>
      <w:szCs w:val="20"/>
    </w:rPr>
  </w:style>
  <w:style w:type="paragraph" w:styleId="Title">
    <w:name w:val="Title"/>
    <w:basedOn w:val="Normal"/>
    <w:link w:val="TitleChar"/>
    <w:qFormat/>
    <w:rsid w:val="00D9245A"/>
    <w:pPr>
      <w:spacing w:after="0" w:line="240" w:lineRule="auto"/>
      <w:jc w:val="center"/>
    </w:pPr>
    <w:rPr>
      <w:rFonts w:ascii="Times New Roman" w:eastAsia="Times New Roman" w:hAnsi="Times New Roman" w:cs="Times New Roman"/>
      <w:b/>
      <w:sz w:val="44"/>
      <w:szCs w:val="20"/>
    </w:rPr>
  </w:style>
  <w:style w:type="character" w:customStyle="1" w:styleId="TitleChar">
    <w:name w:val="Title Char"/>
    <w:basedOn w:val="DefaultParagraphFont"/>
    <w:link w:val="Title"/>
    <w:rsid w:val="00D9245A"/>
    <w:rPr>
      <w:rFonts w:ascii="Times New Roman" w:eastAsia="Times New Roman" w:hAnsi="Times New Roman" w:cs="Times New Roman"/>
      <w:b/>
      <w:sz w:val="44"/>
      <w:szCs w:val="20"/>
    </w:rPr>
  </w:style>
  <w:style w:type="paragraph" w:styleId="NormalWeb">
    <w:name w:val="Normal (Web)"/>
    <w:basedOn w:val="Normal"/>
    <w:rsid w:val="0084457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123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2305"/>
    <w:rPr>
      <w:rFonts w:ascii="Tahoma" w:hAnsi="Tahoma" w:cs="Tahoma"/>
      <w:sz w:val="16"/>
      <w:szCs w:val="16"/>
    </w:rPr>
  </w:style>
  <w:style w:type="paragraph" w:styleId="Header">
    <w:name w:val="header"/>
    <w:basedOn w:val="Normal"/>
    <w:link w:val="HeaderChar"/>
    <w:uiPriority w:val="99"/>
    <w:unhideWhenUsed/>
    <w:rsid w:val="00D123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2305"/>
  </w:style>
  <w:style w:type="paragraph" w:styleId="Footer">
    <w:name w:val="footer"/>
    <w:basedOn w:val="Normal"/>
    <w:link w:val="FooterChar"/>
    <w:uiPriority w:val="99"/>
    <w:unhideWhenUsed/>
    <w:rsid w:val="00D123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23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45A"/>
  </w:style>
  <w:style w:type="paragraph" w:styleId="Heading4">
    <w:name w:val="heading 4"/>
    <w:basedOn w:val="Normal"/>
    <w:next w:val="Normal"/>
    <w:link w:val="Heading4Char"/>
    <w:qFormat/>
    <w:rsid w:val="00D9245A"/>
    <w:pPr>
      <w:keepNext/>
      <w:pBdr>
        <w:top w:val="single" w:sz="12" w:space="1" w:color="auto"/>
      </w:pBdr>
      <w:spacing w:after="0" w:line="240" w:lineRule="auto"/>
      <w:jc w:val="center"/>
      <w:outlineLvl w:val="3"/>
    </w:pPr>
    <w:rPr>
      <w:rFonts w:ascii="Times New Roman" w:eastAsia="Times New Roman" w:hAnsi="Times New Roman" w:cs="Times New Roman"/>
      <w:b/>
      <w:sz w:val="5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D9245A"/>
    <w:rPr>
      <w:rFonts w:ascii="Times New Roman" w:eastAsia="Times New Roman" w:hAnsi="Times New Roman" w:cs="Times New Roman"/>
      <w:b/>
      <w:sz w:val="52"/>
      <w:szCs w:val="20"/>
    </w:rPr>
  </w:style>
  <w:style w:type="paragraph" w:styleId="Title">
    <w:name w:val="Title"/>
    <w:basedOn w:val="Normal"/>
    <w:link w:val="TitleChar"/>
    <w:qFormat/>
    <w:rsid w:val="00D9245A"/>
    <w:pPr>
      <w:spacing w:after="0" w:line="240" w:lineRule="auto"/>
      <w:jc w:val="center"/>
    </w:pPr>
    <w:rPr>
      <w:rFonts w:ascii="Times New Roman" w:eastAsia="Times New Roman" w:hAnsi="Times New Roman" w:cs="Times New Roman"/>
      <w:b/>
      <w:sz w:val="44"/>
      <w:szCs w:val="20"/>
    </w:rPr>
  </w:style>
  <w:style w:type="character" w:customStyle="1" w:styleId="TitleChar">
    <w:name w:val="Title Char"/>
    <w:basedOn w:val="DefaultParagraphFont"/>
    <w:link w:val="Title"/>
    <w:rsid w:val="00D9245A"/>
    <w:rPr>
      <w:rFonts w:ascii="Times New Roman" w:eastAsia="Times New Roman" w:hAnsi="Times New Roman" w:cs="Times New Roman"/>
      <w:b/>
      <w:sz w:val="44"/>
      <w:szCs w:val="20"/>
    </w:rPr>
  </w:style>
  <w:style w:type="paragraph" w:styleId="NormalWeb">
    <w:name w:val="Normal (Web)"/>
    <w:basedOn w:val="Normal"/>
    <w:rsid w:val="0084457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123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2305"/>
    <w:rPr>
      <w:rFonts w:ascii="Tahoma" w:hAnsi="Tahoma" w:cs="Tahoma"/>
      <w:sz w:val="16"/>
      <w:szCs w:val="16"/>
    </w:rPr>
  </w:style>
  <w:style w:type="paragraph" w:styleId="Header">
    <w:name w:val="header"/>
    <w:basedOn w:val="Normal"/>
    <w:link w:val="HeaderChar"/>
    <w:uiPriority w:val="99"/>
    <w:unhideWhenUsed/>
    <w:rsid w:val="00D123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2305"/>
  </w:style>
  <w:style w:type="paragraph" w:styleId="Footer">
    <w:name w:val="footer"/>
    <w:basedOn w:val="Normal"/>
    <w:link w:val="FooterChar"/>
    <w:uiPriority w:val="99"/>
    <w:unhideWhenUsed/>
    <w:rsid w:val="00D123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23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3068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Florida Department of Citrus</Company>
  <LinksUpToDate>false</LinksUpToDate>
  <CharactersWithSpaces>3599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Marion</dc:creator>
  <cp:keywords/>
  <dc:description/>
  <cp:lastModifiedBy>Christine Marion</cp:lastModifiedBy>
  <cp:revision>2</cp:revision>
  <cp:lastPrinted>2013-02-07T20:46:00Z</cp:lastPrinted>
  <dcterms:created xsi:type="dcterms:W3CDTF">2013-02-07T20:47:00Z</dcterms:created>
  <dcterms:modified xsi:type="dcterms:W3CDTF">2013-02-07T20:47:00Z</dcterms:modified>
</cp:coreProperties>
</file>